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10" w:rsidRDefault="00E53310" w:rsidP="00E53310">
      <w:pPr>
        <w:pStyle w:val="a5"/>
        <w:spacing w:line="252" w:lineRule="auto"/>
        <w:rPr>
          <w:lang w:val="ru-RU"/>
        </w:rPr>
      </w:pPr>
      <w:r>
        <w:rPr>
          <w:lang w:val="ru-RU"/>
        </w:rPr>
        <w:tab/>
        <w:t xml:space="preserve"> </w:t>
      </w:r>
    </w:p>
    <w:p w:rsidR="00643BC8" w:rsidRPr="00643BC8" w:rsidRDefault="00470651" w:rsidP="00E53310">
      <w:pPr>
        <w:pStyle w:val="a5"/>
        <w:spacing w:line="252" w:lineRule="auto"/>
        <w:rPr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>ОБРАЗЕЦ</w:t>
      </w:r>
    </w:p>
    <w:p w:rsidR="00643BC8" w:rsidRPr="00470651" w:rsidRDefault="00643BC8" w:rsidP="00E53310">
      <w:pPr>
        <w:pStyle w:val="a5"/>
        <w:spacing w:line="252" w:lineRule="auto"/>
        <w:rPr>
          <w:b/>
          <w:color w:val="FF0000"/>
          <w:sz w:val="24"/>
          <w:szCs w:val="24"/>
          <w:lang w:val="ru-RU"/>
        </w:rPr>
      </w:pPr>
      <w:r w:rsidRPr="00470651">
        <w:rPr>
          <w:b/>
          <w:color w:val="FF0000"/>
          <w:sz w:val="24"/>
          <w:szCs w:val="24"/>
          <w:lang w:val="ru-RU"/>
        </w:rPr>
        <w:t xml:space="preserve">Уведомление в </w:t>
      </w:r>
      <w:bookmarkStart w:id="0" w:name="_GoBack"/>
      <w:bookmarkEnd w:id="0"/>
      <w:r w:rsidR="00BA734E" w:rsidRPr="00470651">
        <w:rPr>
          <w:b/>
          <w:color w:val="FF0000"/>
          <w:sz w:val="24"/>
          <w:szCs w:val="24"/>
          <w:lang w:val="ru-RU"/>
        </w:rPr>
        <w:t>Роскомнадзор можно</w:t>
      </w:r>
      <w:r w:rsidR="00470651">
        <w:rPr>
          <w:b/>
          <w:color w:val="FF0000"/>
          <w:sz w:val="24"/>
          <w:szCs w:val="24"/>
          <w:lang w:val="ru-RU"/>
        </w:rPr>
        <w:t xml:space="preserve"> направить </w:t>
      </w:r>
      <w:r w:rsidRPr="00470651">
        <w:rPr>
          <w:b/>
          <w:color w:val="FF0000"/>
          <w:sz w:val="24"/>
          <w:szCs w:val="24"/>
          <w:lang w:val="ru-RU"/>
        </w:rPr>
        <w:t xml:space="preserve">через портал </w:t>
      </w:r>
      <w:r w:rsidR="00470651" w:rsidRPr="00470651">
        <w:rPr>
          <w:b/>
          <w:color w:val="FF0000"/>
          <w:sz w:val="24"/>
          <w:szCs w:val="24"/>
          <w:lang w:val="ru-RU"/>
        </w:rPr>
        <w:t>персональных данных уполномоченного органа по защите прав субъектов персональных данных</w:t>
      </w:r>
    </w:p>
    <w:p w:rsidR="00643BC8" w:rsidRDefault="00564B91" w:rsidP="00E53310">
      <w:pPr>
        <w:pStyle w:val="a5"/>
        <w:spacing w:line="252" w:lineRule="auto"/>
        <w:rPr>
          <w:sz w:val="24"/>
          <w:szCs w:val="24"/>
          <w:lang w:val="ru-RU"/>
        </w:rPr>
      </w:pPr>
      <w:hyperlink r:id="rId6" w:history="1">
        <w:r w:rsidR="00643BC8" w:rsidRPr="00CC0428">
          <w:rPr>
            <w:rStyle w:val="a9"/>
            <w:sz w:val="24"/>
            <w:szCs w:val="24"/>
            <w:lang w:val="ru-RU"/>
          </w:rPr>
          <w:t>https://pd.rkn.gov.ru/operators-registry/notification/form/</w:t>
        </w:r>
      </w:hyperlink>
      <w:r w:rsidR="00643BC8">
        <w:rPr>
          <w:sz w:val="24"/>
          <w:szCs w:val="24"/>
          <w:lang w:val="ru-RU"/>
        </w:rPr>
        <w:t xml:space="preserve"> </w:t>
      </w:r>
    </w:p>
    <w:p w:rsidR="00E53310" w:rsidRPr="00E53310" w:rsidRDefault="00E53310" w:rsidP="00E53310">
      <w:pPr>
        <w:pStyle w:val="a5"/>
        <w:spacing w:line="252" w:lineRule="auto"/>
        <w:rPr>
          <w:sz w:val="24"/>
          <w:szCs w:val="24"/>
          <w:lang w:val="ru-RU"/>
        </w:rPr>
      </w:pPr>
      <w:r w:rsidRPr="00E53310">
        <w:rPr>
          <w:sz w:val="24"/>
          <w:szCs w:val="24"/>
          <w:lang w:val="ru-RU"/>
        </w:rPr>
        <w:t>04.03. 2021</w:t>
      </w:r>
      <w:r w:rsidRPr="00E5331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</w:t>
      </w:r>
    </w:p>
    <w:p w:rsidR="00E53310" w:rsidRPr="004142E8" w:rsidRDefault="00E53310" w:rsidP="00E53310">
      <w:pPr>
        <w:shd w:val="clear" w:color="auto" w:fill="FFFFFF"/>
        <w:jc w:val="right"/>
        <w:rPr>
          <w:lang w:val="ru-RU"/>
        </w:rPr>
      </w:pPr>
      <w:r w:rsidRPr="004142E8">
        <w:rPr>
          <w:lang w:val="ru-RU"/>
        </w:rPr>
        <w:t>Р</w:t>
      </w:r>
      <w:r w:rsidRPr="004142E8">
        <w:rPr>
          <w:rFonts w:ascii="Times New (W1)" w:hAnsi="Times New (W1)"/>
          <w:lang w:val="ru-RU"/>
        </w:rPr>
        <w:t>уководителю Управления Федеральной службы</w:t>
      </w:r>
    </w:p>
    <w:p w:rsidR="00E53310" w:rsidRPr="004142E8" w:rsidRDefault="00E53310" w:rsidP="00E53310">
      <w:pPr>
        <w:shd w:val="clear" w:color="auto" w:fill="FFFFFF"/>
        <w:jc w:val="right"/>
        <w:rPr>
          <w:lang w:val="ru-RU"/>
        </w:rPr>
      </w:pPr>
      <w:r w:rsidRPr="004142E8">
        <w:rPr>
          <w:lang w:val="ru-RU"/>
        </w:rPr>
        <w:t xml:space="preserve">по надзору в сфере связи, информационных </w:t>
      </w:r>
    </w:p>
    <w:p w:rsidR="00E53310" w:rsidRPr="004142E8" w:rsidRDefault="00E53310" w:rsidP="00E53310">
      <w:pPr>
        <w:shd w:val="clear" w:color="auto" w:fill="FFFFFF"/>
        <w:jc w:val="right"/>
        <w:rPr>
          <w:lang w:val="ru-RU"/>
        </w:rPr>
      </w:pPr>
      <w:r>
        <w:rPr>
          <w:lang w:val="ru-RU"/>
        </w:rPr>
        <w:t>технологий</w:t>
      </w:r>
      <w:r w:rsidRPr="004142E8">
        <w:rPr>
          <w:lang w:val="ru-RU"/>
        </w:rPr>
        <w:t xml:space="preserve"> и массовых коммуникаций</w:t>
      </w:r>
    </w:p>
    <w:p w:rsidR="00E53310" w:rsidRPr="004142E8" w:rsidRDefault="00E53310" w:rsidP="00E53310">
      <w:pPr>
        <w:shd w:val="clear" w:color="auto" w:fill="FFFFFF"/>
        <w:jc w:val="right"/>
        <w:rPr>
          <w:lang w:val="ru-RU"/>
        </w:rPr>
      </w:pPr>
      <w:r w:rsidRPr="004142E8">
        <w:rPr>
          <w:lang w:val="ru-RU"/>
        </w:rPr>
        <w:t xml:space="preserve"> по Псковской области</w:t>
      </w:r>
    </w:p>
    <w:p w:rsidR="00E53310" w:rsidRPr="004142E8" w:rsidRDefault="00E53310" w:rsidP="00E53310">
      <w:pPr>
        <w:shd w:val="clear" w:color="auto" w:fill="FFFFFF"/>
        <w:jc w:val="right"/>
        <w:rPr>
          <w:lang w:val="ru-RU"/>
        </w:rPr>
      </w:pPr>
      <w:r w:rsidRPr="004142E8">
        <w:rPr>
          <w:lang w:val="ru-RU"/>
        </w:rPr>
        <w:t>И.В. Федорову</w:t>
      </w:r>
    </w:p>
    <w:p w:rsidR="00E53310" w:rsidRPr="004142E8" w:rsidRDefault="00E53310" w:rsidP="00E53310">
      <w:pPr>
        <w:shd w:val="clear" w:color="auto" w:fill="FFFFFF"/>
        <w:jc w:val="right"/>
        <w:rPr>
          <w:lang w:val="ru-RU"/>
        </w:rPr>
      </w:pPr>
      <w:r w:rsidRPr="004142E8">
        <w:rPr>
          <w:lang w:val="ru-RU"/>
        </w:rPr>
        <w:t>ул. Советская, д.49, г.</w:t>
      </w:r>
      <w:r w:rsidR="00643BC8">
        <w:rPr>
          <w:lang w:val="ru-RU"/>
        </w:rPr>
        <w:t xml:space="preserve"> </w:t>
      </w:r>
      <w:r w:rsidRPr="004142E8">
        <w:rPr>
          <w:lang w:val="ru-RU"/>
        </w:rPr>
        <w:t>Псков, 180000</w:t>
      </w:r>
    </w:p>
    <w:p w:rsidR="00E53310" w:rsidRPr="004142E8" w:rsidRDefault="00E53310" w:rsidP="00E53310">
      <w:pPr>
        <w:shd w:val="clear" w:color="auto" w:fill="FFFFFF"/>
        <w:jc w:val="center"/>
        <w:rPr>
          <w:rFonts w:ascii="Times New (W1)" w:hAnsi="Times New (W1)"/>
          <w:caps/>
          <w:sz w:val="28"/>
          <w:szCs w:val="28"/>
          <w:lang w:val="ru-RU"/>
        </w:rPr>
      </w:pPr>
    </w:p>
    <w:p w:rsidR="00E53310" w:rsidRDefault="00E53310" w:rsidP="00E53310">
      <w:pPr>
        <w:shd w:val="clear" w:color="auto" w:fill="FFFFFF"/>
        <w:jc w:val="center"/>
        <w:rPr>
          <w:rFonts w:ascii="Times New (W1)" w:hAnsi="Times New (W1)"/>
          <w:caps/>
          <w:sz w:val="28"/>
          <w:szCs w:val="28"/>
          <w:lang w:val="ru-RU"/>
        </w:rPr>
      </w:pPr>
      <w:r w:rsidRPr="004142E8">
        <w:rPr>
          <w:rFonts w:ascii="Times New (W1)" w:hAnsi="Times New (W1)"/>
          <w:caps/>
          <w:sz w:val="28"/>
          <w:szCs w:val="28"/>
          <w:lang w:val="ru-RU"/>
        </w:rPr>
        <w:t>Уведомление</w:t>
      </w:r>
    </w:p>
    <w:p w:rsidR="00643BC8" w:rsidRPr="004142E8" w:rsidRDefault="00643BC8" w:rsidP="00E53310">
      <w:pPr>
        <w:shd w:val="clear" w:color="auto" w:fill="FFFFFF"/>
        <w:jc w:val="center"/>
        <w:rPr>
          <w:rFonts w:ascii="Times New (W1)" w:hAnsi="Times New (W1)"/>
          <w:caps/>
          <w:sz w:val="28"/>
          <w:szCs w:val="28"/>
          <w:lang w:val="ru-RU"/>
        </w:rPr>
      </w:pPr>
    </w:p>
    <w:p w:rsidR="00E53310" w:rsidRPr="00324F32" w:rsidRDefault="00E53310" w:rsidP="00E53310">
      <w:pPr>
        <w:shd w:val="clear" w:color="auto" w:fill="FFFFFF"/>
        <w:jc w:val="both"/>
        <w:rPr>
          <w:lang w:val="ru-RU"/>
        </w:rPr>
      </w:pPr>
      <w:r w:rsidRPr="00324F32">
        <w:rPr>
          <w:lang w:val="ru-RU"/>
        </w:rPr>
        <w:t>об обработке (о намерении осуществлять обработку) персональных данных</w:t>
      </w:r>
      <w:r>
        <w:rPr>
          <w:lang w:val="ru-RU"/>
        </w:rPr>
        <w:t xml:space="preserve"> </w:t>
      </w:r>
      <w:r w:rsidRPr="00324F32">
        <w:rPr>
          <w:lang w:val="ru-RU"/>
        </w:rPr>
        <w:t>Псковская областная общественная организация «</w:t>
      </w:r>
      <w:r>
        <w:rPr>
          <w:lang w:val="ru-RU"/>
        </w:rPr>
        <w:t>Союз женщин Псковской области</w:t>
      </w:r>
      <w:r w:rsidRPr="00324F32">
        <w:rPr>
          <w:lang w:val="ru-RU"/>
        </w:rPr>
        <w:t>», ПООО «</w:t>
      </w:r>
      <w:r>
        <w:rPr>
          <w:lang w:val="ru-RU"/>
        </w:rPr>
        <w:t>Союз женщин Псковской области</w:t>
      </w:r>
      <w:r w:rsidRPr="00324F32">
        <w:rPr>
          <w:lang w:val="ru-RU"/>
        </w:rPr>
        <w:t xml:space="preserve">» </w:t>
      </w:r>
      <w:r w:rsidRPr="004142E8">
        <w:rPr>
          <w:lang w:val="ru-RU"/>
        </w:rPr>
        <w:t>почтовый индекс</w:t>
      </w:r>
      <w:r>
        <w:rPr>
          <w:lang w:val="ru-RU"/>
        </w:rPr>
        <w:t xml:space="preserve"> 180000</w:t>
      </w:r>
      <w:r w:rsidRPr="004142E8">
        <w:rPr>
          <w:lang w:val="ru-RU"/>
        </w:rPr>
        <w:t>, Псковская область</w:t>
      </w:r>
      <w:r>
        <w:rPr>
          <w:lang w:val="ru-RU"/>
        </w:rPr>
        <w:t>, г. Псков</w:t>
      </w:r>
      <w:r w:rsidRPr="00324F32">
        <w:rPr>
          <w:lang w:val="ru-RU"/>
        </w:rPr>
        <w:t xml:space="preserve"> </w:t>
      </w:r>
      <w:r w:rsidRPr="004142E8">
        <w:rPr>
          <w:lang w:val="ru-RU"/>
        </w:rPr>
        <w:t>ул.</w:t>
      </w:r>
      <w:r>
        <w:rPr>
          <w:lang w:val="ru-RU"/>
        </w:rPr>
        <w:t xml:space="preserve"> Коммунальная</w:t>
      </w:r>
      <w:r w:rsidRPr="004142E8">
        <w:rPr>
          <w:lang w:val="ru-RU"/>
        </w:rPr>
        <w:t>, д.</w:t>
      </w:r>
      <w:r>
        <w:rPr>
          <w:lang w:val="ru-RU"/>
        </w:rPr>
        <w:t>13,</w:t>
      </w:r>
      <w:r w:rsidRPr="004142E8">
        <w:rPr>
          <w:lang w:val="ru-RU"/>
        </w:rPr>
        <w:t>.</w:t>
      </w:r>
      <w:r>
        <w:rPr>
          <w:lang w:val="ru-RU"/>
        </w:rPr>
        <w:t xml:space="preserve"> ИНН </w:t>
      </w:r>
      <w:r w:rsidR="00470651">
        <w:rPr>
          <w:lang w:val="ru-RU"/>
        </w:rPr>
        <w:t xml:space="preserve">_______ </w:t>
      </w:r>
      <w:r>
        <w:rPr>
          <w:lang w:val="ru-RU"/>
        </w:rPr>
        <w:t xml:space="preserve"> КПП </w:t>
      </w:r>
      <w:r w:rsidR="00470651">
        <w:rPr>
          <w:lang w:val="ru-RU"/>
        </w:rPr>
        <w:t>___________, ОГРН __________________</w:t>
      </w:r>
    </w:p>
    <w:p w:rsidR="00E53310" w:rsidRPr="004142E8" w:rsidRDefault="00E53310" w:rsidP="00E53310">
      <w:pPr>
        <w:shd w:val="clear" w:color="auto" w:fill="FFFFFF"/>
        <w:jc w:val="both"/>
        <w:rPr>
          <w:lang w:val="ru-RU"/>
        </w:rPr>
      </w:pPr>
      <w:r w:rsidRPr="00DC03D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550545</wp:posOffset>
                </wp:positionV>
                <wp:extent cx="6629400" cy="0"/>
                <wp:effectExtent l="8255" t="10160" r="1079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CADD3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3.35pt" to="523.7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pfTQIAAFgEAAAOAAAAZHJzL2Uyb0RvYy54bWysVM2O0zAQviPxDlbu3SQlLdto0xVqWi4L&#10;rLTLA7i201g4tmV7m1YICTgj9RF4BQ4grbTAM6RvxNj90S5cEKIHd+yZ+fzNzOecna8agZbMWK5k&#10;EaUnSYSYJIpyuSii19ez3mmErMOSYqEkK6I1s9H5+PGjs1bnrK9qJSgzCECkzVtdRLVzOo9jS2rW&#10;YHuiNJPgrJRpsIOtWcTU4BbQGxH3k2QYt8pQbRRh1sJpuXNG44BfVYy4V1VlmUOiiICbC6sJ69yv&#10;8fgM5wuDdc3Jngb+BxYN5hIuPUKV2GF0Y/gfUA0nRllVuROimlhVFScs1ADVpMlv1VzVWLNQCzTH&#10;6mOb7P+DJS+XlwZxWkSDCEncwIi6z9v32033vfuy3aDth+5n96372t12P7rb7Uew77afwPbO7m5/&#10;vEED38lW2xwAJ/LS+F6QlbzSF4q8sUiqSY3lgoWKrtcarkl9RvwgxW+sBj7z9oWiEINvnAptXVWm&#10;8ZDQMLQK01sfp8dWDhE4HA77oyyBIZODL8b5IVEb654z1SBvFJHg0jcW53h5YZ0ngvNDiD+WasaF&#10;COIQErVFNBr0ByHBKsGpd/owaxbziTBoib28wi9UBZ77YUbdSBrAaobpdG87zMXOhsuF9HhQCtDZ&#10;Wzv9vB0lo+np9DTrZf3htJclZdl7NptkveEsfToon5STSZm+89TSLK85pUx6dgctp9nfaWX/qnYq&#10;PKr52Ib4IXroF5A9/AfSYZZ+fDshzBVdX5rDjEG+IXj/1Pz7uL8H+/4HYfwLAAD//wMAUEsDBBQA&#10;BgAIAAAAIQC7l6MX3AAAAAgBAAAPAAAAZHJzL2Rvd25yZXYueG1sTI/BbsIwEETvlfoP1lbigsAu&#10;IEBpHFSV5tZLaSuuS7xNosbrEBtI+/UYcaDHnRnNvklXvW3EkTpfO9bwOFYgiAtnai41fH7koyUI&#10;H5ANNo5Jwy95WGX3dykmxp34nY6bUIpYwj5BDVUIbSKlLyqy6MeuJY7et+sshnh2pTQdnmK5beRE&#10;qbm0WHP8UGFLLxUVP5uD1eDzL9rnf8NiqLbT0tFkv357Ra0HD/3zE4hAfbiF4YIf0SGLTDt3YONF&#10;o2E6i0ENy/kCxMVWs0VUdldFZqn8PyA7AwAA//8DAFBLAQItABQABgAIAAAAIQC2gziS/gAAAOEB&#10;AAATAAAAAAAAAAAAAAAAAAAAAABbQ29udGVudF9UeXBlc10ueG1sUEsBAi0AFAAGAAgAAAAhADj9&#10;If/WAAAAlAEAAAsAAAAAAAAAAAAAAAAALwEAAF9yZWxzLy5yZWxzUEsBAi0AFAAGAAgAAAAhAGJf&#10;6l9NAgAAWAQAAA4AAAAAAAAAAAAAAAAALgIAAGRycy9lMm9Eb2MueG1sUEsBAi0AFAAGAAgAAAAh&#10;ALuXoxfcAAAACAEAAA8AAAAAAAAAAAAAAAAApwQAAGRycy9kb3ducmV2LnhtbFBLBQYAAAAABAAE&#10;APMAAACwBQAAAAA=&#10;"/>
            </w:pict>
          </mc:Fallback>
        </mc:AlternateContent>
      </w:r>
      <w:r w:rsidRPr="004142E8">
        <w:rPr>
          <w:b/>
          <w:sz w:val="28"/>
          <w:szCs w:val="28"/>
          <w:lang w:val="ru-RU"/>
        </w:rPr>
        <w:t>руководствуясь</w:t>
      </w:r>
      <w:r w:rsidRPr="004142E8">
        <w:rPr>
          <w:sz w:val="28"/>
          <w:szCs w:val="28"/>
          <w:lang w:val="ru-RU"/>
        </w:rPr>
        <w:t xml:space="preserve"> </w:t>
      </w:r>
      <w:r w:rsidRPr="004142E8">
        <w:rPr>
          <w:lang w:val="ru-RU"/>
        </w:rPr>
        <w:t>ст.ст.23,24 Конституции Российской Федерации, ст.ст. 35, 85-90 Трудового</w:t>
      </w:r>
      <w:r w:rsidRPr="004142E8">
        <w:rPr>
          <w:b/>
          <w:lang w:val="ru-RU"/>
        </w:rPr>
        <w:t xml:space="preserve"> </w:t>
      </w:r>
      <w:r w:rsidRPr="004142E8">
        <w:rPr>
          <w:lang w:val="ru-RU"/>
        </w:rPr>
        <w:t>кодекса Российской Федерации, Федеральным законом от 27.07.06 года № 152 - ФЗ «О персональных данных»</w:t>
      </w:r>
    </w:p>
    <w:p w:rsidR="00E53310" w:rsidRPr="004142E8" w:rsidRDefault="00E53310" w:rsidP="00E53310">
      <w:pPr>
        <w:shd w:val="clear" w:color="auto" w:fill="FFFFFF"/>
        <w:jc w:val="both"/>
        <w:rPr>
          <w:lang w:val="ru-RU"/>
        </w:rPr>
      </w:pPr>
      <w:r w:rsidRPr="004142E8">
        <w:rPr>
          <w:lang w:val="ru-RU"/>
        </w:rPr>
        <w:t>(правовое основание обработки персональных данных)</w:t>
      </w:r>
    </w:p>
    <w:p w:rsidR="00E53310" w:rsidRPr="004142E8" w:rsidRDefault="00E53310" w:rsidP="00E53310">
      <w:pPr>
        <w:shd w:val="clear" w:color="auto" w:fill="FFFFFF"/>
        <w:jc w:val="both"/>
        <w:rPr>
          <w:sz w:val="28"/>
          <w:szCs w:val="28"/>
          <w:u w:val="single"/>
          <w:lang w:val="ru-RU"/>
        </w:rPr>
      </w:pPr>
      <w:r w:rsidRPr="004142E8">
        <w:rPr>
          <w:b/>
          <w:sz w:val="28"/>
          <w:szCs w:val="28"/>
          <w:lang w:val="ru-RU"/>
        </w:rPr>
        <w:t>с целью</w:t>
      </w:r>
      <w:r w:rsidRPr="004142E8">
        <w:rPr>
          <w:sz w:val="28"/>
          <w:szCs w:val="28"/>
          <w:lang w:val="ru-RU"/>
        </w:rPr>
        <w:t xml:space="preserve"> </w:t>
      </w:r>
      <w:r w:rsidRPr="004142E8">
        <w:rPr>
          <w:lang w:val="ru-RU"/>
        </w:rPr>
        <w:t>регистрации и учета сотрудников, лиц, с которыми заключены договорные отношения</w:t>
      </w:r>
      <w:r>
        <w:rPr>
          <w:lang w:val="ru-RU"/>
        </w:rPr>
        <w:t xml:space="preserve">, а также членов организации. </w:t>
      </w:r>
    </w:p>
    <w:p w:rsidR="00E53310" w:rsidRPr="004142E8" w:rsidRDefault="00E53310" w:rsidP="00E53310">
      <w:pPr>
        <w:shd w:val="clear" w:color="auto" w:fill="FFFFFF"/>
        <w:jc w:val="both"/>
        <w:rPr>
          <w:u w:val="single"/>
          <w:lang w:val="ru-RU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26670</wp:posOffset>
                </wp:positionV>
                <wp:extent cx="6629400" cy="0"/>
                <wp:effectExtent l="8255" t="5715" r="1079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44BD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2.1pt" to="523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AJTQIAAFgEAAAOAAAAZHJzL2Uyb0RvYy54bWysVM2O0zAQviPxDpbv3SQlW7bRpivUtFwW&#10;WGmXB3Bjp7FwbMt2m1YICTgj7SPwChxAWmmBZ0jfiLH7oy5cEKIHd+yZ+fzNzOecX6wagZbMWK5k&#10;jpOTGCMmS0W5nOf49c20d4aRdURSIpRkOV4ziy9Gjx+dtzpjfVUrQZlBACJt1uoc187pLIpsWbOG&#10;2BOlmQRnpUxDHGzNPKKGtIDeiKgfx4OoVYZqo0pmLZwWWyceBfyqYqV7VVWWOSRyDNxcWE1YZ36N&#10;Ruckmxuia17uaJB/YNEQLuHSA1RBHEELw/+AanhplFWVOylVE6mq4iULNUA1SfxbNdc10SzUAs2x&#10;+tAm+/9gy5fLK4M4zXGKkSQNjKj7vHm/ue2+d182t2jzofvZfeu+dnfdj+5u8xHs+80nsL2zu98d&#10;36LUd7LVNgPAsbwyvhflSl7rS1W+sUiqcU3knIWKbtYarkl8RvQgxW+sBj6z9oWiEEMWToW2rirT&#10;eEhoGFqF6a0P02Mrh0o4HAz6wzSGIZd7X0SyfaI21j1nqkHeyLHg0jeWZGR5aZ0nQrJ9iD+WasqF&#10;COIQErU5Hp72T0OCVYJT7/Rh1sxnY2HQknh5hV+oCjzHYUYtJA1gNSN0srMd4WJrw+VCejwoBejs&#10;rK1+3g7j4eRscpb20v5g0kvjoug9m47T3mCaPD0tnhTjcZG889SSNKs5pUx6dnstJ+nfaWX3qrYq&#10;PKj50IboIXroF5Dd/wfSYZZ+fFshzBRdX5n9jEG+IXj31Pz7ON6DffxBGP0CAAD//wMAUEsDBBQA&#10;BgAIAAAAIQBilaRh2QAAAAYBAAAPAAAAZHJzL2Rvd25yZXYueG1sTI7NTsMwEITvlfoO1lbiUlGb&#10;NKIoxKkQkBsXChXXbbwkEfE6jd028PS4XOhxfjTz5evRduJIg28da7hZKBDElTMt1xre38rrOxA+&#10;IBvsHJOGb/KwLqaTHDPjTvxKx02oRRxhn6GGJoQ+k9JXDVn0C9cTx+zTDRZDlEMtzYCnOG47mSh1&#10;Ky22HB8a7Omxoeprc7AafLmlffkzr+bqY1k7SvZPL8+o9dVsfLgHEWgM/2U440d0KCLTzh3YeNFp&#10;WKaxqCFNQJxTla6isfszZJHLS/ziFwAA//8DAFBLAQItABQABgAIAAAAIQC2gziS/gAAAOEBAAAT&#10;AAAAAAAAAAAAAAAAAAAAAABbQ29udGVudF9UeXBlc10ueG1sUEsBAi0AFAAGAAgAAAAhADj9If/W&#10;AAAAlAEAAAsAAAAAAAAAAAAAAAAALwEAAF9yZWxzLy5yZWxzUEsBAi0AFAAGAAgAAAAhAKExQAlN&#10;AgAAWAQAAA4AAAAAAAAAAAAAAAAALgIAAGRycy9lMm9Eb2MueG1sUEsBAi0AFAAGAAgAAAAhAGKV&#10;pGHZAAAABgEAAA8AAAAAAAAAAAAAAAAApwQAAGRycy9kb3ducmV2LnhtbFBLBQYAAAAABAAEAPMA&#10;AACtBQAAAAA=&#10;"/>
            </w:pict>
          </mc:Fallback>
        </mc:AlternateContent>
      </w:r>
      <w:r w:rsidRPr="004142E8">
        <w:rPr>
          <w:lang w:val="ru-RU"/>
        </w:rPr>
        <w:t>(цель обработки персональных данных)</w:t>
      </w:r>
    </w:p>
    <w:p w:rsidR="00E53310" w:rsidRPr="004142E8" w:rsidRDefault="00E53310" w:rsidP="00E53310">
      <w:pPr>
        <w:shd w:val="clear" w:color="auto" w:fill="FFFFFF"/>
        <w:jc w:val="both"/>
        <w:rPr>
          <w:lang w:val="ru-RU"/>
        </w:rPr>
      </w:pPr>
      <w:r w:rsidRPr="004142E8">
        <w:rPr>
          <w:b/>
          <w:sz w:val="28"/>
          <w:szCs w:val="28"/>
          <w:lang w:val="ru-RU"/>
        </w:rPr>
        <w:t>осуществляет обработку:</w:t>
      </w:r>
      <w:r w:rsidR="00470651">
        <w:rPr>
          <w:b/>
          <w:sz w:val="28"/>
          <w:szCs w:val="28"/>
          <w:lang w:val="ru-RU"/>
        </w:rPr>
        <w:t xml:space="preserve"> </w:t>
      </w:r>
      <w:r w:rsidRPr="004142E8">
        <w:rPr>
          <w:lang w:val="ru-RU"/>
        </w:rPr>
        <w:t>основных персональных данных (фамилия, имя, отчество,</w:t>
      </w:r>
      <w:r>
        <w:rPr>
          <w:lang w:val="ru-RU"/>
        </w:rPr>
        <w:t xml:space="preserve"> гражданство,</w:t>
      </w:r>
      <w:r w:rsidRPr="004142E8">
        <w:rPr>
          <w:lang w:val="ru-RU"/>
        </w:rPr>
        <w:t xml:space="preserve"> год, месяц, дата и место рождения, адрес, семейное положение, образование, профессия, доходы, паспортные данные</w:t>
      </w:r>
      <w:r>
        <w:rPr>
          <w:lang w:val="ru-RU"/>
        </w:rPr>
        <w:t>, № телефона, адрес электронной почты, ИНН, № ПФР</w:t>
      </w:r>
      <w:r w:rsidRPr="004142E8">
        <w:rPr>
          <w:lang w:val="ru-RU"/>
        </w:rPr>
        <w:t>)</w:t>
      </w:r>
    </w:p>
    <w:p w:rsidR="00E53310" w:rsidRPr="004142E8" w:rsidRDefault="00E53310" w:rsidP="00E53310">
      <w:pPr>
        <w:shd w:val="clear" w:color="auto" w:fill="FFFFFF"/>
        <w:jc w:val="both"/>
        <w:rPr>
          <w:lang w:val="ru-RU"/>
        </w:rPr>
      </w:pPr>
      <w:r w:rsidRPr="00DC03D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11430</wp:posOffset>
                </wp:positionV>
                <wp:extent cx="6629400" cy="0"/>
                <wp:effectExtent l="8255" t="5715" r="1079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8485F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.9pt" to="523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ZzTgIAAFgEAAAOAAAAZHJzL2Uyb0RvYy54bWysVM1uEzEQviPxDpbv6e6m29CsuqlQNuFS&#10;oFLLAzhrb9bCa1u2m02EkKBnpDwCr8ABpEoFnmHzRoydH7VwQYgcnLFn5vM3M5/37HzZCLRgxnIl&#10;c5wcxRgxWSrK5TzHb66nvVOMrCOSEqEky/GKWXw+evrkrNUZ66taCcoMAhBps1bnuHZOZ1Fky5o1&#10;xB4pzSQ4K2Ua4mBr5hE1pAX0RkT9OB5ErTJUG1Uya+G02DrxKOBXFSvd66qyzCGRY+DmwmrCOvNr&#10;NDoj2dwQXfNyR4P8A4uGcAmXHqAK4gi6MfwPqIaXRllVuaNSNZGqKl6yUANUk8S/VXNVE81CLdAc&#10;qw9tsv8Ptny1uDSI0xwfYyRJAyPqPm8+bNbd9+7LZo02H7uf3bfua3fX/ejuNrdg328+ge2d3f3u&#10;eI2OfSdbbTMAHMtL43tRLuWVvlDlW4ukGtdEzlmo6Hql4ZrEZ0SPUvzGauAza18qCjHkxqnQ1mVl&#10;Gg8JDUPLML3VYXps6VAJh4NBf5jGMORy74tItk/UxroXTDXIGzkWXPrGkowsLqzzREi2D/HHUk25&#10;EEEcQqI2x8OT/klIsEpw6p0+zJr5bCwMWhAvr/ALVYHnYZhRN5IGsJoROtnZjnCxteFyIT0elAJ0&#10;dtZWP++G8XByOjlNe2l/MOmlcVH0nk/HaW8wTZ6dFMfFeFwk7z21JM1qTimTnt1ey0n6d1rZvaqt&#10;Cg9qPrQheowe+gVk9/+BdJilH99WCDNFV5dmP2OQbwjePTX/Ph7uwX74QRj9AgAA//8DAFBLAwQU&#10;AAYACAAAACEA7AGoWNgAAAAGAQAADwAAAGRycy9kb3ducmV2LnhtbEyOwU7DMBBE70j8g7VIXCpq&#10;01YUhTgVAnLjQqHiuo2XJCJep7HbBr6eLRc47pvR7MtXo+/UgYbYBrZwPTWgiKvgWq4tvL2WV7eg&#10;YkJ22AUmC18UYVWcn+WYuXDkFzqsU61khGOGFpqU+kzrWDXkMU5DTyzZRxg8JjmHWrsBjzLuOz0z&#10;5kZ7bFk+NNjTQ0PV53rvLcRyQ7vye1JNzPu8DjTbPT4/obWXF+P9HahEY/orw0lf1KEQp23Ys4uq&#10;szBfSFGw+J9Ss1gK2P4CXeT6v37xAwAA//8DAFBLAQItABQABgAIAAAAIQC2gziS/gAAAOEBAAAT&#10;AAAAAAAAAAAAAAAAAAAAAABbQ29udGVudF9UeXBlc10ueG1sUEsBAi0AFAAGAAgAAAAhADj9If/W&#10;AAAAlAEAAAsAAAAAAAAAAAAAAAAALwEAAF9yZWxzLy5yZWxzUEsBAi0AFAAGAAgAAAAhAKk/ZnNO&#10;AgAAWAQAAA4AAAAAAAAAAAAAAAAALgIAAGRycy9lMm9Eb2MueG1sUEsBAi0AFAAGAAgAAAAhAOwB&#10;qFjYAAAABgEAAA8AAAAAAAAAAAAAAAAAqAQAAGRycy9kb3ducmV2LnhtbFBLBQYAAAAABAAEAPMA&#10;AACtBQAAAAA=&#10;"/>
            </w:pict>
          </mc:Fallback>
        </mc:AlternateContent>
      </w:r>
      <w:r w:rsidRPr="004142E8">
        <w:rPr>
          <w:lang w:val="ru-RU"/>
        </w:rPr>
        <w:t xml:space="preserve">(перечислить все категории персональных данных, обрабатываемые оператором, </w:t>
      </w:r>
    </w:p>
    <w:p w:rsidR="00E53310" w:rsidRPr="004142E8" w:rsidRDefault="00E53310" w:rsidP="00E53310">
      <w:pPr>
        <w:shd w:val="clear" w:color="auto" w:fill="FFFFFF"/>
        <w:jc w:val="both"/>
        <w:rPr>
          <w:lang w:val="ru-RU"/>
        </w:rPr>
      </w:pPr>
      <w:r w:rsidRPr="004142E8">
        <w:rPr>
          <w:lang w:val="ru-RU"/>
        </w:rPr>
        <w:t>согласно заполняемым документам кадровой службой)</w:t>
      </w:r>
    </w:p>
    <w:p w:rsidR="00E53310" w:rsidRPr="004142E8" w:rsidRDefault="00E53310" w:rsidP="00E53310">
      <w:pPr>
        <w:shd w:val="clear" w:color="auto" w:fill="FFFFFF"/>
        <w:jc w:val="both"/>
        <w:rPr>
          <w:sz w:val="28"/>
          <w:szCs w:val="28"/>
          <w:u w:val="single"/>
          <w:lang w:val="ru-RU"/>
        </w:rPr>
      </w:pPr>
      <w:r w:rsidRPr="004142E8">
        <w:rPr>
          <w:b/>
          <w:sz w:val="28"/>
          <w:szCs w:val="28"/>
          <w:lang w:val="ru-RU"/>
        </w:rPr>
        <w:t>принадлежащих:</w:t>
      </w:r>
      <w:r w:rsidRPr="004142E8">
        <w:rPr>
          <w:sz w:val="28"/>
          <w:szCs w:val="28"/>
          <w:lang w:val="ru-RU"/>
        </w:rPr>
        <w:t xml:space="preserve"> </w:t>
      </w:r>
      <w:r w:rsidRPr="004142E8">
        <w:rPr>
          <w:lang w:val="ru-RU"/>
        </w:rPr>
        <w:t>физическим лицам (сотрудникам, лицам, с которыми заключены договорные отношения</w:t>
      </w:r>
      <w:r>
        <w:rPr>
          <w:lang w:val="ru-RU"/>
        </w:rPr>
        <w:t>, членов организации и участников проводимых мероприятий</w:t>
      </w:r>
      <w:r w:rsidRPr="004142E8">
        <w:rPr>
          <w:lang w:val="ru-RU"/>
        </w:rPr>
        <w:t>).</w:t>
      </w:r>
    </w:p>
    <w:p w:rsidR="00E53310" w:rsidRPr="004142E8" w:rsidRDefault="00E53310" w:rsidP="00E53310">
      <w:pPr>
        <w:shd w:val="clear" w:color="auto" w:fill="FFFFFF"/>
        <w:jc w:val="both"/>
        <w:rPr>
          <w:lang w:val="ru-RU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20320</wp:posOffset>
                </wp:positionV>
                <wp:extent cx="6629400" cy="0"/>
                <wp:effectExtent l="8255" t="11430" r="1079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B30D7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.6pt" to="523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wlTQIAAFgEAAAOAAAAZHJzL2Uyb0RvYy54bWysVM1uEzEQviPxDpbv6f6wDc2qmwplEy4F&#10;KrU8gLP2Zi28tmW72UQICTgj9RF4BQ4gVSrwDJs3Yuz8qIULQuTgjD0zn7+Z+bynZ6tWoCUzlitZ&#10;4OQoxojJSlEuFwV+fTUbnGBkHZGUCCVZgdfM4rPx40ennc5ZqholKDMIQKTNO13gxjmdR5GtGtYS&#10;e6Q0k+CslWmJg61ZRNSQDtBbEaVxPIw6Zag2qmLWwmm5deJxwK9rVrlXdW2ZQ6LAwM2F1YR17tdo&#10;fEryhSG64dWOBvkHFi3hEi49QJXEEXRt+B9QLa+Msqp2R5VqI1XXvGKhBqgmiX+r5rIhmoVaoDlW&#10;H9pk/x9s9XJ5YRCnBU4xkqSFEfWfN+83N/33/svmBm0+9D/7b/3X/rb/0d9uPoJ9t/kEtnf2d7vj&#10;G5T6Tnba5gA4kRfG96JayUt9rqo3Fkk1aYhcsFDR1VrDNYnPiB6k+I3VwGfevVAUYsi1U6Gtq9q0&#10;HhIahlZheuvD9NjKoQoOh8N0lMUw5Grvi0i+T9TGuudMtcgbBRZc+saSnCzPrfNESL4P8cdSzbgQ&#10;QRxCoq7Ao+P0OCRYJTj1Th9mzWI+EQYtiZdX+IWqwHM/zKhrSQNYwwid7mxHuNjacLmQHg9KATo7&#10;a6uft6N4ND2ZnmSDLB1OB1lcloNns0k2GM6Sp8flk3IyKZN3nlqS5Q2nlEnPbq/lJPs7rexe1VaF&#10;BzUf2hA9RA/9ArL7/0A6zNKPbyuEuaLrC7OfMcg3BO+emn8f9/dg3/8gjH8BAAD//wMAUEsDBBQA&#10;BgAIAAAAIQAuWtK02QAAAAYBAAAPAAAAZHJzL2Rvd25yZXYueG1sTI5NT8MwDIbvSPyHyEhcJpbQ&#10;TYBK0wkBvXFhgLh6jWkrGqdrsq3w6/G4wMl6P/T6KVaT79WextgFtnA5N6CI6+A6biy8vlQXN6Bi&#10;QnbYByYLXxRhVZ6eFJi7cOBn2q9To2SEY44W2pSGXOtYt+QxzsNALNlHGD0mkWOj3YgHGfe9zoy5&#10;0h47lg8tDnTfUv253nkLsXqjbfU9q2fmfdEEyrYPT49o7fnZdHcLKtGU/spwxBd0KIVpE3bsouot&#10;LJZSlJOBOqZmeS3G5tfQZaH/45c/AAAA//8DAFBLAQItABQABgAIAAAAIQC2gziS/gAAAOEBAAAT&#10;AAAAAAAAAAAAAAAAAAAAAABbQ29udGVudF9UeXBlc10ueG1sUEsBAi0AFAAGAAgAAAAhADj9If/W&#10;AAAAlAEAAAsAAAAAAAAAAAAAAAAALwEAAF9yZWxzLy5yZWxzUEsBAi0AFAAGAAgAAAAhAGpRzCVN&#10;AgAAWAQAAA4AAAAAAAAAAAAAAAAALgIAAGRycy9lMm9Eb2MueG1sUEsBAi0AFAAGAAgAAAAhAC5a&#10;0rTZAAAABgEAAA8AAAAAAAAAAAAAAAAApwQAAGRycy9kb3ducmV2LnhtbFBLBQYAAAAABAAEAPMA&#10;AACtBQAAAAA=&#10;"/>
            </w:pict>
          </mc:Fallback>
        </mc:AlternateContent>
      </w:r>
      <w:r w:rsidRPr="004142E8">
        <w:rPr>
          <w:lang w:val="ru-RU"/>
        </w:rPr>
        <w:t>(категории субъектов, персональные данные которых обрабатываются)</w:t>
      </w:r>
    </w:p>
    <w:p w:rsidR="00E53310" w:rsidRPr="004142E8" w:rsidRDefault="00E53310" w:rsidP="00E53310">
      <w:pPr>
        <w:shd w:val="clear" w:color="auto" w:fill="FFFFFF"/>
        <w:jc w:val="both"/>
        <w:rPr>
          <w:lang w:val="ru-RU"/>
        </w:rPr>
      </w:pPr>
      <w:r w:rsidRPr="004142E8">
        <w:rPr>
          <w:b/>
          <w:sz w:val="28"/>
          <w:szCs w:val="28"/>
          <w:lang w:val="ru-RU"/>
        </w:rPr>
        <w:t xml:space="preserve">Обработка вышеуказанных персональных данных будет осуществляться </w:t>
      </w:r>
      <w:r w:rsidRPr="004142E8">
        <w:rPr>
          <w:b/>
          <w:spacing w:val="-1"/>
          <w:sz w:val="28"/>
          <w:szCs w:val="28"/>
          <w:lang w:val="ru-RU"/>
        </w:rPr>
        <w:t xml:space="preserve">путём </w:t>
      </w:r>
      <w:r w:rsidRPr="004142E8">
        <w:rPr>
          <w:spacing w:val="-1"/>
          <w:lang w:val="ru-RU"/>
        </w:rPr>
        <w:t>смешанной обработки персональных данных:</w:t>
      </w:r>
      <w:r w:rsidRPr="004142E8">
        <w:rPr>
          <w:b/>
          <w:lang w:val="ru-RU"/>
        </w:rPr>
        <w:t xml:space="preserve"> </w:t>
      </w:r>
      <w:r w:rsidRPr="004142E8">
        <w:rPr>
          <w:lang w:val="ru-RU"/>
        </w:rPr>
        <w:t xml:space="preserve">неавтоматизированная обработка – </w:t>
      </w:r>
    </w:p>
    <w:p w:rsidR="00E53310" w:rsidRPr="004142E8" w:rsidRDefault="00E53310" w:rsidP="00E53310">
      <w:pPr>
        <w:shd w:val="clear" w:color="auto" w:fill="FFFFFF"/>
        <w:jc w:val="both"/>
        <w:rPr>
          <w:lang w:val="ru-RU"/>
        </w:rPr>
      </w:pPr>
      <w:r w:rsidRPr="004142E8">
        <w:rPr>
          <w:lang w:val="ru-RU"/>
        </w:rPr>
        <w:t xml:space="preserve">ведение трудовых книжек, личных дел, договоров; автоматизированная обработка – внесение персональных данных работников в информационную систему </w:t>
      </w:r>
      <w:r>
        <w:rPr>
          <w:lang w:val="ru-RU"/>
        </w:rPr>
        <w:t>1 С бухгалтерия, Налогоплательщик ЮЛ, ПУ-5</w:t>
      </w:r>
      <w:r w:rsidRPr="004142E8">
        <w:rPr>
          <w:lang w:val="ru-RU"/>
        </w:rPr>
        <w:t xml:space="preserve">; </w:t>
      </w:r>
    </w:p>
    <w:p w:rsidR="00E53310" w:rsidRPr="004142E8" w:rsidRDefault="00E53310" w:rsidP="00E53310">
      <w:pPr>
        <w:shd w:val="clear" w:color="auto" w:fill="FFFFFF"/>
        <w:jc w:val="both"/>
        <w:rPr>
          <w:lang w:val="ru-RU"/>
        </w:rPr>
      </w:pPr>
      <w:r w:rsidRPr="004142E8">
        <w:rPr>
          <w:lang w:val="ru-RU"/>
        </w:rPr>
        <w:t>передача информации по</w:t>
      </w:r>
      <w:r w:rsidRPr="004142E8">
        <w:rPr>
          <w:b/>
          <w:lang w:val="ru-RU"/>
        </w:rPr>
        <w:t xml:space="preserve"> </w:t>
      </w:r>
      <w:r w:rsidRPr="004142E8">
        <w:rPr>
          <w:lang w:val="ru-RU"/>
        </w:rPr>
        <w:t>внутренней сети</w:t>
      </w:r>
      <w:r w:rsidRPr="004142E8">
        <w:rPr>
          <w:b/>
          <w:lang w:val="ru-RU"/>
        </w:rPr>
        <w:t xml:space="preserve"> </w:t>
      </w:r>
      <w:r w:rsidRPr="004142E8">
        <w:rPr>
          <w:lang w:val="ru-RU"/>
        </w:rPr>
        <w:t xml:space="preserve">– </w:t>
      </w:r>
      <w:r w:rsidRPr="004142E8">
        <w:rPr>
          <w:b/>
          <w:lang w:val="ru-RU"/>
        </w:rPr>
        <w:t>не используется</w:t>
      </w:r>
      <w:r w:rsidRPr="004142E8">
        <w:rPr>
          <w:lang w:val="ru-RU"/>
        </w:rPr>
        <w:t xml:space="preserve">; </w:t>
      </w:r>
    </w:p>
    <w:p w:rsidR="00E53310" w:rsidRPr="004142E8" w:rsidRDefault="00E53310" w:rsidP="00E53310">
      <w:pPr>
        <w:shd w:val="clear" w:color="auto" w:fill="FFFFFF"/>
        <w:jc w:val="both"/>
        <w:rPr>
          <w:lang w:val="ru-RU"/>
        </w:rPr>
      </w:pPr>
      <w:r w:rsidRPr="004142E8">
        <w:rPr>
          <w:lang w:val="ru-RU"/>
        </w:rPr>
        <w:t xml:space="preserve">передача по сети Интернет – </w:t>
      </w:r>
      <w:r w:rsidRPr="004142E8">
        <w:rPr>
          <w:b/>
          <w:lang w:val="ru-RU"/>
        </w:rPr>
        <w:t>используется</w:t>
      </w:r>
      <w:r w:rsidRPr="004142E8">
        <w:rPr>
          <w:lang w:val="ru-RU"/>
        </w:rPr>
        <w:t xml:space="preserve">; </w:t>
      </w:r>
    </w:p>
    <w:p w:rsidR="00E53310" w:rsidRPr="004142E8" w:rsidRDefault="00E53310" w:rsidP="00E53310">
      <w:pPr>
        <w:shd w:val="clear" w:color="auto" w:fill="FFFFFF"/>
        <w:jc w:val="both"/>
        <w:rPr>
          <w:lang w:val="ru-RU"/>
        </w:rPr>
      </w:pPr>
      <w:r w:rsidRPr="004142E8">
        <w:rPr>
          <w:lang w:val="ru-RU"/>
        </w:rPr>
        <w:t>операции с персональными данными: сбор, хранение, накопление, уточнение, передача, уничтожение данных.</w:t>
      </w:r>
    </w:p>
    <w:p w:rsidR="00E53310" w:rsidRPr="004142E8" w:rsidRDefault="00E53310" w:rsidP="00E53310">
      <w:pPr>
        <w:shd w:val="clear" w:color="auto" w:fill="FFFFFF"/>
        <w:jc w:val="both"/>
        <w:rPr>
          <w:lang w:val="ru-RU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19050</wp:posOffset>
                </wp:positionV>
                <wp:extent cx="6629400" cy="0"/>
                <wp:effectExtent l="8255" t="11430" r="1079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96E7C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.5pt" to="52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LeTgIAAFg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geD/jBLoMlk74txvk/UxrqnTDXIG0UkuPTC4hwvL60D6hC6D/HHUk25EGE4&#10;hERtEQ1P+6chwSrBqXf6MGvms7EwaIn9eIXH6wBgR2FGLSQNYDXDdLKzHeZia0O8kB4PSgE6O2s7&#10;P6+HyXByNjnLell/MOllSVn2nkzHWW8wTR+flo/K8bhM33hqaZbXnFImPbv9LKfZ383K7lZtp/Aw&#10;zQcZ4mP0UCKQ3b8D6dBL377tIMwUXV8Zr4ZvK4xvCN5dNX8/ft2HqJ8/hNEPAAAA//8DAFBLAwQU&#10;AAYACAAAACEAtPP2MdoAAAAGAQAADwAAAGRycy9kb3ducmV2LnhtbEyPQU/DMAyF70j8h8hIXCaW&#10;sE0MlaYTAnrjwmDi6jWmrWicrsm2wq/H4wIny+89PX/OV6Pv1IGG2Aa2cD01oIir4FquLby9lle3&#10;oGJCdtgFJgtfFGFVnJ/lmLlw5Bc6rFOtpIRjhhaalPpM61g15DFOQ08s3kcYPCZZh1q7AY9S7js9&#10;M+ZGe2xZLjTY00ND1ed67y3EckO78ntSTcz7vA402z0+P6G1lxfj/R2oRGP6C8MJX9ChEKZt2LOL&#10;qrMwX0hQhjx0cs1iKcL2V9BFrv/jFz8AAAD//wMAUEsBAi0AFAAGAAgAAAAhALaDOJL+AAAA4QEA&#10;ABMAAAAAAAAAAAAAAAAAAAAAAFtDb250ZW50X1R5cGVzXS54bWxQSwECLQAUAAYACAAAACEAOP0h&#10;/9YAAACUAQAACwAAAAAAAAAAAAAAAAAvAQAAX3JlbHMvLnJlbHNQSwECLQAUAAYACAAAACEAL+Iy&#10;3k4CAABYBAAADgAAAAAAAAAAAAAAAAAuAgAAZHJzL2Uyb0RvYy54bWxQSwECLQAUAAYACAAAACEA&#10;tPP2MdoAAAAGAQAADwAAAAAAAAAAAAAAAACoBAAAZHJzL2Rvd25yZXYueG1sUEsFBgAAAAAEAAQA&#10;8wAAAK8FAAAAAA==&#10;"/>
            </w:pict>
          </mc:Fallback>
        </mc:AlternateContent>
      </w:r>
      <w:r w:rsidRPr="004142E8">
        <w:rPr>
          <w:lang w:val="ru-RU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E53310" w:rsidRPr="004142E8" w:rsidRDefault="00E53310" w:rsidP="00E53310">
      <w:pPr>
        <w:shd w:val="clear" w:color="auto" w:fill="FFFFFF"/>
        <w:jc w:val="both"/>
        <w:rPr>
          <w:lang w:val="ru-RU"/>
        </w:rPr>
      </w:pPr>
      <w:r w:rsidRPr="004142E8">
        <w:rPr>
          <w:b/>
          <w:sz w:val="28"/>
          <w:szCs w:val="28"/>
          <w:lang w:val="ru-RU"/>
        </w:rPr>
        <w:lastRenderedPageBreak/>
        <w:t>Меры безопасности:</w:t>
      </w:r>
      <w:r w:rsidRPr="004142E8">
        <w:rPr>
          <w:sz w:val="28"/>
          <w:szCs w:val="28"/>
          <w:lang w:val="ru-RU"/>
        </w:rPr>
        <w:t xml:space="preserve"> </w:t>
      </w:r>
      <w:r w:rsidRPr="004142E8">
        <w:rPr>
          <w:lang w:val="ru-RU"/>
        </w:rPr>
        <w:t>в отношении данных содержащихся в информационной системе: разграничение прав доступа к ресурсам; в отношении данных на бумажных носителях: использ</w:t>
      </w:r>
      <w:r>
        <w:rPr>
          <w:lang w:val="ru-RU"/>
        </w:rPr>
        <w:t xml:space="preserve">ование сейфа. Антивирусная программа, логин и пароль на компьютере.  </w:t>
      </w:r>
    </w:p>
    <w:p w:rsidR="00E53310" w:rsidRPr="004142E8" w:rsidRDefault="00E53310" w:rsidP="00E53310">
      <w:pPr>
        <w:shd w:val="clear" w:color="auto" w:fill="FFFFFF"/>
        <w:rPr>
          <w:lang w:val="ru-RU"/>
        </w:rPr>
      </w:pPr>
    </w:p>
    <w:p w:rsidR="00E53310" w:rsidRPr="004142E8" w:rsidRDefault="00E53310" w:rsidP="00E53310">
      <w:pPr>
        <w:jc w:val="both"/>
        <w:rPr>
          <w:color w:val="000000"/>
          <w:lang w:val="ru-RU"/>
        </w:rPr>
      </w:pPr>
      <w:r w:rsidRPr="004142E8">
        <w:rPr>
          <w:b/>
          <w:color w:val="000000"/>
          <w:sz w:val="28"/>
          <w:szCs w:val="28"/>
          <w:lang w:val="ru-RU"/>
        </w:rPr>
        <w:t>Сведения об обеспечении безопасности персональных данных:</w:t>
      </w:r>
    </w:p>
    <w:p w:rsidR="00E53310" w:rsidRPr="001A42D3" w:rsidRDefault="00E53310" w:rsidP="00E53310">
      <w:pPr>
        <w:shd w:val="clear" w:color="auto" w:fill="FFFFFF"/>
        <w:jc w:val="both"/>
        <w:rPr>
          <w:lang w:val="ru-RU"/>
        </w:rPr>
      </w:pPr>
      <w:r w:rsidRPr="001A42D3">
        <w:rPr>
          <w:lang w:val="ru-RU"/>
        </w:rPr>
        <w:t>Положение  об обработке персональных данных</w:t>
      </w:r>
      <w:r>
        <w:rPr>
          <w:lang w:val="ru-RU"/>
        </w:rPr>
        <w:t xml:space="preserve">. </w:t>
      </w:r>
      <w:r w:rsidRPr="001A42D3">
        <w:rPr>
          <w:lang w:val="ru-RU"/>
        </w:rPr>
        <w:t xml:space="preserve"> </w:t>
      </w:r>
    </w:p>
    <w:p w:rsidR="00E53310" w:rsidRPr="001A42D3" w:rsidRDefault="00E53310" w:rsidP="00E53310">
      <w:pPr>
        <w:shd w:val="clear" w:color="auto" w:fill="FFFFFF"/>
        <w:jc w:val="both"/>
        <w:rPr>
          <w:lang w:val="ru-RU"/>
        </w:rPr>
      </w:pPr>
      <w:r w:rsidRPr="001A42D3">
        <w:rPr>
          <w:lang w:val="ru-RU"/>
        </w:rPr>
        <w:t>Приказ</w:t>
      </w:r>
      <w:r>
        <w:rPr>
          <w:lang w:val="ru-RU"/>
        </w:rPr>
        <w:t xml:space="preserve"> на ответственного за организацию</w:t>
      </w:r>
      <w:r w:rsidRPr="001A42D3">
        <w:rPr>
          <w:lang w:val="ru-RU"/>
        </w:rPr>
        <w:t xml:space="preserve"> обрабо</w:t>
      </w:r>
      <w:r>
        <w:rPr>
          <w:lang w:val="ru-RU"/>
        </w:rPr>
        <w:t>тки</w:t>
      </w:r>
      <w:r w:rsidRPr="001A42D3">
        <w:rPr>
          <w:lang w:val="ru-RU"/>
        </w:rPr>
        <w:t xml:space="preserve"> персональных данных. </w:t>
      </w:r>
      <w:r>
        <w:rPr>
          <w:lang w:val="ru-RU"/>
        </w:rPr>
        <w:t>(Приказ № 1 от 01.06.2020 г.)</w:t>
      </w:r>
    </w:p>
    <w:p w:rsidR="00E53310" w:rsidRPr="004142E8" w:rsidRDefault="00E53310" w:rsidP="00E53310">
      <w:pPr>
        <w:shd w:val="clear" w:color="auto" w:fill="FFFFFF"/>
        <w:jc w:val="both"/>
        <w:rPr>
          <w:b/>
          <w:spacing w:val="-1"/>
          <w:sz w:val="28"/>
          <w:szCs w:val="28"/>
          <w:lang w:val="ru-RU"/>
        </w:rPr>
      </w:pPr>
    </w:p>
    <w:p w:rsidR="00E53310" w:rsidRDefault="00E53310" w:rsidP="00E53310">
      <w:pPr>
        <w:shd w:val="clear" w:color="auto" w:fill="FFFFFF"/>
        <w:jc w:val="both"/>
        <w:rPr>
          <w:b/>
          <w:spacing w:val="-1"/>
          <w:sz w:val="28"/>
          <w:szCs w:val="28"/>
          <w:lang w:val="ru-RU"/>
        </w:rPr>
      </w:pPr>
      <w:r w:rsidRPr="004142E8">
        <w:rPr>
          <w:b/>
          <w:spacing w:val="-1"/>
          <w:sz w:val="28"/>
          <w:szCs w:val="28"/>
          <w:lang w:val="ru-RU"/>
        </w:rPr>
        <w:t xml:space="preserve">Лицо, ответственное за организацию обработки персональных данных </w:t>
      </w:r>
    </w:p>
    <w:p w:rsidR="00E53310" w:rsidRPr="004142E8" w:rsidRDefault="00E53310" w:rsidP="00E53310">
      <w:pPr>
        <w:shd w:val="clear" w:color="auto" w:fill="FFFFFF"/>
        <w:jc w:val="both"/>
        <w:rPr>
          <w:spacing w:val="-1"/>
          <w:lang w:val="ru-RU"/>
        </w:rPr>
      </w:pPr>
      <w:r>
        <w:rPr>
          <w:lang w:val="ru-RU"/>
        </w:rPr>
        <w:t>Иванова Мария Федоровна</w:t>
      </w:r>
      <w:r w:rsidRPr="003716C7">
        <w:rPr>
          <w:lang w:val="ru-RU"/>
        </w:rPr>
        <w:t xml:space="preserve">, тел. </w:t>
      </w:r>
      <w:r w:rsidR="00470651">
        <w:rPr>
          <w:lang w:val="ru-RU"/>
        </w:rPr>
        <w:t>_______</w:t>
      </w:r>
      <w:r w:rsidRPr="003716C7">
        <w:rPr>
          <w:lang w:val="ru-RU"/>
        </w:rPr>
        <w:t xml:space="preserve">, моб. </w:t>
      </w:r>
      <w:r w:rsidR="00470651">
        <w:rPr>
          <w:lang w:val="ru-RU"/>
        </w:rPr>
        <w:t>_________________</w:t>
      </w:r>
      <w:r w:rsidRPr="003716C7">
        <w:rPr>
          <w:lang w:val="ru-RU"/>
        </w:rPr>
        <w:t xml:space="preserve">, адрес: 180000, г. Псков, ул. </w:t>
      </w:r>
      <w:r>
        <w:rPr>
          <w:lang w:val="ru-RU"/>
        </w:rPr>
        <w:t>Коммунальная, д. 13</w:t>
      </w:r>
      <w:r w:rsidRPr="003716C7">
        <w:rPr>
          <w:lang w:val="ru-RU"/>
        </w:rPr>
        <w:t xml:space="preserve">. </w:t>
      </w:r>
    </w:p>
    <w:p w:rsidR="00E53310" w:rsidRPr="004142E8" w:rsidRDefault="00E53310" w:rsidP="00E53310">
      <w:pPr>
        <w:snapToGrid w:val="0"/>
        <w:jc w:val="both"/>
        <w:rPr>
          <w:color w:val="FF0000"/>
          <w:sz w:val="28"/>
          <w:szCs w:val="28"/>
          <w:lang w:val="ru-RU"/>
        </w:rPr>
      </w:pPr>
      <w:r w:rsidRPr="004142E8">
        <w:rPr>
          <w:b/>
          <w:sz w:val="28"/>
          <w:szCs w:val="28"/>
          <w:lang w:val="ru-RU"/>
        </w:rPr>
        <w:t xml:space="preserve">Шифрование </w:t>
      </w:r>
      <w:r w:rsidRPr="004142E8">
        <w:rPr>
          <w:sz w:val="28"/>
          <w:szCs w:val="28"/>
          <w:lang w:val="ru-RU"/>
        </w:rPr>
        <w:t>не используется</w:t>
      </w:r>
    </w:p>
    <w:p w:rsidR="00E53310" w:rsidRPr="004142E8" w:rsidRDefault="00E53310" w:rsidP="00E53310">
      <w:pPr>
        <w:snapToGrid w:val="0"/>
        <w:jc w:val="both"/>
        <w:rPr>
          <w:color w:val="FF0000"/>
          <w:lang w:val="ru-RU"/>
        </w:rPr>
      </w:pPr>
    </w:p>
    <w:p w:rsidR="00E53310" w:rsidRPr="00CA2CB0" w:rsidRDefault="00E53310" w:rsidP="00E53310">
      <w:pPr>
        <w:jc w:val="both"/>
        <w:rPr>
          <w:i/>
          <w:color w:val="FF0000"/>
          <w:sz w:val="28"/>
          <w:szCs w:val="28"/>
          <w:lang w:val="ru-RU"/>
        </w:rPr>
      </w:pPr>
      <w:r w:rsidRPr="004142E8">
        <w:rPr>
          <w:b/>
          <w:sz w:val="28"/>
          <w:szCs w:val="28"/>
          <w:lang w:val="ru-RU"/>
        </w:rPr>
        <w:t xml:space="preserve">Трансграничная </w:t>
      </w:r>
      <w:r w:rsidRPr="004142E8">
        <w:rPr>
          <w:sz w:val="28"/>
          <w:szCs w:val="28"/>
          <w:lang w:val="ru-RU"/>
        </w:rPr>
        <w:t>передача данных не осуществляется</w:t>
      </w:r>
    </w:p>
    <w:p w:rsidR="00E53310" w:rsidRPr="004142E8" w:rsidRDefault="00E53310" w:rsidP="00E53310">
      <w:pPr>
        <w:jc w:val="both"/>
        <w:rPr>
          <w:i/>
          <w:color w:val="FF0000"/>
          <w:lang w:val="ru-RU"/>
        </w:rPr>
      </w:pPr>
    </w:p>
    <w:p w:rsidR="00E53310" w:rsidRDefault="00E53310" w:rsidP="00E53310">
      <w:pPr>
        <w:shd w:val="clear" w:color="auto" w:fill="FFFFFF"/>
        <w:jc w:val="both"/>
        <w:rPr>
          <w:sz w:val="28"/>
          <w:szCs w:val="28"/>
          <w:lang w:val="ru-RU"/>
        </w:rPr>
      </w:pPr>
      <w:r w:rsidRPr="004142E8">
        <w:rPr>
          <w:b/>
          <w:sz w:val="28"/>
          <w:szCs w:val="28"/>
          <w:lang w:val="ru-RU"/>
        </w:rPr>
        <w:t>Дата начала обработки персональных данных:</w:t>
      </w:r>
      <w:r w:rsidRPr="004142E8">
        <w:rPr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>04.03</w:t>
      </w:r>
      <w:r w:rsidRPr="004142E8">
        <w:rPr>
          <w:b/>
          <w:sz w:val="28"/>
          <w:szCs w:val="28"/>
          <w:u w:val="single"/>
          <w:lang w:val="ru-RU"/>
        </w:rPr>
        <w:t>.</w:t>
      </w:r>
      <w:r>
        <w:rPr>
          <w:b/>
          <w:sz w:val="28"/>
          <w:szCs w:val="28"/>
          <w:u w:val="single"/>
          <w:lang w:val="ru-RU"/>
        </w:rPr>
        <w:t>2021</w:t>
      </w:r>
      <w:r w:rsidRPr="004142E8">
        <w:rPr>
          <w:sz w:val="28"/>
          <w:szCs w:val="28"/>
          <w:lang w:val="ru-RU"/>
        </w:rPr>
        <w:t xml:space="preserve"> </w:t>
      </w:r>
    </w:p>
    <w:p w:rsidR="00E53310" w:rsidRPr="001B5E2A" w:rsidRDefault="00E53310" w:rsidP="00E53310">
      <w:pPr>
        <w:shd w:val="clear" w:color="auto" w:fill="FFFFFF"/>
        <w:jc w:val="both"/>
        <w:rPr>
          <w:lang w:val="ru-RU"/>
        </w:rPr>
      </w:pPr>
    </w:p>
    <w:p w:rsidR="00E53310" w:rsidRPr="004142E8" w:rsidRDefault="00E53310" w:rsidP="00E53310">
      <w:pPr>
        <w:shd w:val="clear" w:color="auto" w:fill="FFFFFF"/>
        <w:jc w:val="both"/>
        <w:rPr>
          <w:b/>
          <w:spacing w:val="-1"/>
          <w:sz w:val="12"/>
          <w:szCs w:val="12"/>
          <w:lang w:val="ru-RU"/>
        </w:rPr>
      </w:pPr>
    </w:p>
    <w:p w:rsidR="00E53310" w:rsidRPr="004142E8" w:rsidRDefault="00E53310" w:rsidP="00E53310">
      <w:pPr>
        <w:shd w:val="clear" w:color="auto" w:fill="FFFFFF"/>
        <w:jc w:val="both"/>
        <w:rPr>
          <w:lang w:val="ru-RU"/>
        </w:rPr>
      </w:pPr>
      <w:r w:rsidRPr="004142E8">
        <w:rPr>
          <w:b/>
          <w:spacing w:val="-1"/>
          <w:sz w:val="28"/>
          <w:szCs w:val="28"/>
          <w:lang w:val="ru-RU"/>
        </w:rPr>
        <w:t>Срок или условие прекращения обработки персональных данных:</w:t>
      </w:r>
      <w:r w:rsidRPr="004142E8">
        <w:rPr>
          <w:spacing w:val="-1"/>
          <w:sz w:val="28"/>
          <w:szCs w:val="28"/>
          <w:lang w:val="ru-RU"/>
        </w:rPr>
        <w:t xml:space="preserve"> </w:t>
      </w:r>
      <w:r w:rsidRPr="004142E8">
        <w:rPr>
          <w:spacing w:val="-1"/>
          <w:lang w:val="ru-RU"/>
        </w:rPr>
        <w:t xml:space="preserve">принятие </w:t>
      </w:r>
      <w:r w:rsidRPr="004142E8">
        <w:rPr>
          <w:lang w:val="ru-RU"/>
        </w:rPr>
        <w:t>новых нормативных документов, расторжение договорных отношений, прекращение деятельности как юридического лица.</w:t>
      </w:r>
    </w:p>
    <w:p w:rsidR="00E53310" w:rsidRPr="004142E8" w:rsidRDefault="00E53310" w:rsidP="00E53310">
      <w:pPr>
        <w:shd w:val="clear" w:color="auto" w:fill="FFFFFF"/>
        <w:tabs>
          <w:tab w:val="left" w:pos="7416"/>
        </w:tabs>
        <w:jc w:val="both"/>
        <w:rPr>
          <w:spacing w:val="-2"/>
          <w:sz w:val="28"/>
          <w:szCs w:val="28"/>
          <w:lang w:val="ru-RU"/>
        </w:rPr>
      </w:pPr>
    </w:p>
    <w:p w:rsidR="00E53310" w:rsidRDefault="00E53310" w:rsidP="00E53310">
      <w:pPr>
        <w:rPr>
          <w:spacing w:val="-2"/>
          <w:sz w:val="28"/>
          <w:szCs w:val="28"/>
          <w:lang w:val="ru-RU"/>
        </w:rPr>
      </w:pPr>
    </w:p>
    <w:p w:rsidR="00E53310" w:rsidRDefault="00E53310" w:rsidP="00E53310">
      <w:pPr>
        <w:rPr>
          <w:spacing w:val="-2"/>
          <w:sz w:val="28"/>
          <w:szCs w:val="28"/>
          <w:lang w:val="ru-RU"/>
        </w:rPr>
      </w:pPr>
    </w:p>
    <w:p w:rsidR="00E53310" w:rsidRPr="00A365C9" w:rsidRDefault="00E53310" w:rsidP="00E53310">
      <w:pPr>
        <w:rPr>
          <w:lang w:val="ru-RU"/>
        </w:rPr>
      </w:pPr>
    </w:p>
    <w:p w:rsidR="00E53310" w:rsidRDefault="00E53310" w:rsidP="00E53310">
      <w:pPr>
        <w:pStyle w:val="a3"/>
        <w:jc w:val="both"/>
        <w:rPr>
          <w:lang w:val="ru-RU"/>
        </w:rPr>
      </w:pPr>
      <w:r>
        <w:rPr>
          <w:lang w:val="ru-RU"/>
        </w:rPr>
        <w:t>С уважением,</w:t>
      </w:r>
    </w:p>
    <w:p w:rsidR="00E53310" w:rsidRDefault="00E53310" w:rsidP="00E53310">
      <w:pPr>
        <w:pStyle w:val="a3"/>
        <w:jc w:val="both"/>
        <w:rPr>
          <w:lang w:val="ru-RU"/>
        </w:rPr>
      </w:pPr>
    </w:p>
    <w:p w:rsidR="00E53310" w:rsidRDefault="00E53310" w:rsidP="00E53310">
      <w:pPr>
        <w:pStyle w:val="a3"/>
        <w:jc w:val="both"/>
        <w:rPr>
          <w:lang w:val="ru-RU"/>
        </w:rPr>
      </w:pPr>
      <w:r>
        <w:rPr>
          <w:lang w:val="ru-RU"/>
        </w:rPr>
        <w:t>Председатель ПООО</w:t>
      </w:r>
      <w:r>
        <w:rPr>
          <w:lang w:val="ru-RU"/>
        </w:rPr>
        <w:tab/>
      </w:r>
      <w:r>
        <w:rPr>
          <w:lang w:val="ru-RU"/>
        </w:rPr>
        <w:tab/>
        <w:t xml:space="preserve">  Иванова М.Ф.</w:t>
      </w:r>
    </w:p>
    <w:p w:rsidR="00E53310" w:rsidRDefault="00E53310" w:rsidP="00E53310">
      <w:pPr>
        <w:pStyle w:val="a3"/>
        <w:jc w:val="both"/>
        <w:rPr>
          <w:lang w:val="ru-RU"/>
        </w:rPr>
      </w:pPr>
      <w:r>
        <w:rPr>
          <w:lang w:val="ru-RU"/>
        </w:rPr>
        <w:t>«Союз женщин Псковской области»</w:t>
      </w:r>
    </w:p>
    <w:p w:rsidR="00E53310" w:rsidRDefault="00E53310" w:rsidP="00E53310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0A5750" w:rsidRDefault="000A5750"/>
    <w:sectPr w:rsidR="000A5750">
      <w:pgSz w:w="12240" w:h="15840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91" w:rsidRDefault="00564B91" w:rsidP="00E53310">
      <w:r>
        <w:separator/>
      </w:r>
    </w:p>
  </w:endnote>
  <w:endnote w:type="continuationSeparator" w:id="0">
    <w:p w:rsidR="00564B91" w:rsidRDefault="00564B91" w:rsidP="00E5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91" w:rsidRDefault="00564B91" w:rsidP="00E53310">
      <w:r>
        <w:separator/>
      </w:r>
    </w:p>
  </w:footnote>
  <w:footnote w:type="continuationSeparator" w:id="0">
    <w:p w:rsidR="00564B91" w:rsidRDefault="00564B91" w:rsidP="00E5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6E"/>
    <w:rsid w:val="00076D6E"/>
    <w:rsid w:val="000A5750"/>
    <w:rsid w:val="00470651"/>
    <w:rsid w:val="005360FF"/>
    <w:rsid w:val="0054650F"/>
    <w:rsid w:val="00564B91"/>
    <w:rsid w:val="00643BC8"/>
    <w:rsid w:val="00AF2C28"/>
    <w:rsid w:val="00BA734E"/>
    <w:rsid w:val="00E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56FA7-F293-4A77-B9C5-97BDC435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31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E533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semiHidden/>
    <w:rsid w:val="00E53310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5331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E53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33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643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d.rkn.gov.ru/operators-registry/notification/for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CURPO</dc:creator>
  <cp:keywords/>
  <dc:description/>
  <cp:lastModifiedBy>User</cp:lastModifiedBy>
  <cp:revision>3</cp:revision>
  <dcterms:created xsi:type="dcterms:W3CDTF">2021-04-29T14:26:00Z</dcterms:created>
  <dcterms:modified xsi:type="dcterms:W3CDTF">2021-04-29T14:26:00Z</dcterms:modified>
</cp:coreProperties>
</file>